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3E" w:rsidRDefault="00C22A51" w:rsidP="00C22A51">
      <w:pPr>
        <w:jc w:val="right"/>
      </w:pPr>
      <w:r w:rsidRPr="00C22A51">
        <w:rPr>
          <w:noProof/>
        </w:rPr>
        <w:drawing>
          <wp:inline distT="0" distB="0" distL="0" distR="0" wp14:anchorId="787B0940" wp14:editId="231EC72D">
            <wp:extent cx="766092" cy="862519"/>
            <wp:effectExtent l="0" t="0" r="0" b="0"/>
            <wp:docPr id="3" name="Picture 3" descr="\\sho-p-infnas-01.sentry.com\Ad Server\Corporate Communications\ Corporate\Logo Requests\Sentry\Sentry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infnas-01.sentry.com\Ad Server\Corporate Communications\ Corporate\Logo Requests\Sentry\SentryLogo_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143" cy="878339"/>
                    </a:xfrm>
                    <a:prstGeom prst="rect">
                      <a:avLst/>
                    </a:prstGeom>
                    <a:noFill/>
                    <a:ln>
                      <a:noFill/>
                    </a:ln>
                  </pic:spPr>
                </pic:pic>
              </a:graphicData>
            </a:graphic>
          </wp:inline>
        </w:drawing>
      </w:r>
    </w:p>
    <w:p w:rsidR="00A57253" w:rsidRDefault="00A57253" w:rsidP="00C22A51">
      <w:pPr>
        <w:jc w:val="right"/>
      </w:pPr>
    </w:p>
    <w:p w:rsidR="009C0110" w:rsidRDefault="00A57253" w:rsidP="00A57253">
      <w:pPr>
        <w:jc w:val="right"/>
      </w:pPr>
      <w:r>
        <w:rPr>
          <w:noProof/>
        </w:rPr>
        <w:drawing>
          <wp:inline distT="0" distB="0" distL="0" distR="0" wp14:anchorId="6ECBC49D" wp14:editId="1A42AEE0">
            <wp:extent cx="948690" cy="480060"/>
            <wp:effectExtent l="0" t="0" r="3810" b="0"/>
            <wp:docPr id="2" name="Picture 2" descr="National Association of Insurance Mark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ssociation of Insurance Marke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480060"/>
                    </a:xfrm>
                    <a:prstGeom prst="rect">
                      <a:avLst/>
                    </a:prstGeom>
                    <a:noFill/>
                    <a:ln>
                      <a:noFill/>
                    </a:ln>
                  </pic:spPr>
                </pic:pic>
              </a:graphicData>
            </a:graphic>
          </wp:inline>
        </w:drawing>
      </w:r>
    </w:p>
    <w:p w:rsidR="002276FB" w:rsidRDefault="002276FB" w:rsidP="00C22A51">
      <w:pPr>
        <w:pStyle w:val="NoSpacing"/>
        <w:jc w:val="right"/>
      </w:pPr>
    </w:p>
    <w:p w:rsidR="00A57253" w:rsidRDefault="00A57253" w:rsidP="00C22A51">
      <w:pPr>
        <w:pStyle w:val="NoSpacing"/>
        <w:jc w:val="right"/>
      </w:pPr>
    </w:p>
    <w:p w:rsidR="00C22A51" w:rsidRPr="000E343A" w:rsidRDefault="00C22A51" w:rsidP="00C22A51">
      <w:pPr>
        <w:pStyle w:val="NoSpacing"/>
        <w:jc w:val="right"/>
        <w:rPr>
          <w:color w:val="FF0000"/>
        </w:rPr>
      </w:pPr>
      <w:r w:rsidRPr="00FD7A67">
        <w:t xml:space="preserve">For Immediate Release: </w:t>
      </w:r>
      <w:r w:rsidR="00190CE0" w:rsidRPr="000E343A">
        <w:rPr>
          <w:color w:val="FF0000"/>
        </w:rPr>
        <w:t>July 27</w:t>
      </w:r>
      <w:r w:rsidR="009C0110" w:rsidRPr="000E343A">
        <w:rPr>
          <w:color w:val="FF0000"/>
        </w:rPr>
        <w:t xml:space="preserve">, </w:t>
      </w:r>
      <w:r w:rsidRPr="000E343A">
        <w:rPr>
          <w:color w:val="FF0000"/>
        </w:rPr>
        <w:t>2015</w:t>
      </w:r>
    </w:p>
    <w:p w:rsidR="001A2444" w:rsidRPr="000E343A" w:rsidRDefault="00C22A51" w:rsidP="001A2444">
      <w:pPr>
        <w:pStyle w:val="NoSpacing"/>
        <w:jc w:val="right"/>
        <w:rPr>
          <w:color w:val="FF0000"/>
        </w:rPr>
      </w:pPr>
      <w:r w:rsidRPr="000E343A">
        <w:rPr>
          <w:color w:val="FF0000"/>
        </w:rPr>
        <w:t xml:space="preserve">For More Information Contact: </w:t>
      </w:r>
      <w:r w:rsidR="00190CE0" w:rsidRPr="000E343A">
        <w:rPr>
          <w:color w:val="FF0000"/>
        </w:rPr>
        <w:t>Randy Winter</w:t>
      </w:r>
    </w:p>
    <w:p w:rsidR="001A2444" w:rsidRPr="000E343A" w:rsidRDefault="001A2444" w:rsidP="001A2444">
      <w:pPr>
        <w:pStyle w:val="NoSpacing"/>
        <w:jc w:val="right"/>
        <w:rPr>
          <w:color w:val="FF0000"/>
        </w:rPr>
      </w:pPr>
      <w:r w:rsidRPr="000E343A">
        <w:rPr>
          <w:color w:val="FF0000"/>
        </w:rPr>
        <w:t>715.346.</w:t>
      </w:r>
      <w:r w:rsidR="00190CE0" w:rsidRPr="000E343A">
        <w:rPr>
          <w:color w:val="FF0000"/>
        </w:rPr>
        <w:t>7104</w:t>
      </w:r>
    </w:p>
    <w:p w:rsidR="001A2444" w:rsidRPr="000E343A" w:rsidRDefault="009479E5" w:rsidP="001A2444">
      <w:pPr>
        <w:pStyle w:val="NoSpacing"/>
        <w:jc w:val="right"/>
        <w:rPr>
          <w:color w:val="FF0000"/>
        </w:rPr>
      </w:pPr>
      <w:hyperlink r:id="rId9" w:history="1">
        <w:r w:rsidR="00190CE0" w:rsidRPr="000E343A">
          <w:rPr>
            <w:rStyle w:val="Hyperlink"/>
            <w:color w:val="FF0000"/>
          </w:rPr>
          <w:t>randy.winter@sentry.com</w:t>
        </w:r>
      </w:hyperlink>
    </w:p>
    <w:p w:rsidR="001A2444" w:rsidRPr="000E343A" w:rsidRDefault="001A2444" w:rsidP="001A2444">
      <w:pPr>
        <w:pStyle w:val="NoSpacing"/>
        <w:jc w:val="right"/>
        <w:rPr>
          <w:color w:val="FF0000"/>
        </w:rPr>
      </w:pPr>
    </w:p>
    <w:p w:rsidR="009C0110" w:rsidRPr="000E343A" w:rsidRDefault="009C0110" w:rsidP="001A2444">
      <w:pPr>
        <w:pStyle w:val="NoSpacing"/>
        <w:jc w:val="right"/>
        <w:rPr>
          <w:color w:val="FF0000"/>
        </w:rPr>
      </w:pPr>
      <w:r w:rsidRPr="000E343A">
        <w:rPr>
          <w:color w:val="FF0000"/>
        </w:rPr>
        <w:t>David Coulthurst</w:t>
      </w:r>
    </w:p>
    <w:p w:rsidR="001A2444" w:rsidRPr="000E343A" w:rsidRDefault="001A2444" w:rsidP="001A2444">
      <w:pPr>
        <w:pStyle w:val="NoSpacing"/>
        <w:jc w:val="right"/>
        <w:rPr>
          <w:color w:val="FF0000"/>
        </w:rPr>
      </w:pPr>
      <w:r w:rsidRPr="000E343A">
        <w:rPr>
          <w:color w:val="FF0000"/>
        </w:rPr>
        <w:t>715.346.</w:t>
      </w:r>
      <w:r w:rsidR="009C0110" w:rsidRPr="000E343A">
        <w:rPr>
          <w:color w:val="FF0000"/>
        </w:rPr>
        <w:t>8240</w:t>
      </w:r>
    </w:p>
    <w:p w:rsidR="00C22A51" w:rsidRPr="00FD7A67" w:rsidRDefault="009479E5" w:rsidP="001A2444">
      <w:pPr>
        <w:pStyle w:val="NoSpacing"/>
        <w:jc w:val="right"/>
      </w:pPr>
      <w:hyperlink r:id="rId10" w:history="1">
        <w:r w:rsidR="002276FB" w:rsidRPr="000E343A">
          <w:rPr>
            <w:rStyle w:val="Hyperlink"/>
            <w:color w:val="FF0000"/>
          </w:rPr>
          <w:t>david.coulthurst@sentry.com</w:t>
        </w:r>
      </w:hyperlink>
      <w:r w:rsidR="002276FB" w:rsidRPr="000E343A">
        <w:rPr>
          <w:color w:val="FF0000"/>
        </w:rPr>
        <w:t xml:space="preserve"> </w:t>
      </w:r>
    </w:p>
    <w:p w:rsidR="00CA0C89" w:rsidRPr="00FD7A67" w:rsidRDefault="00CA0C89" w:rsidP="00C22A51">
      <w:pPr>
        <w:pStyle w:val="NoSpacing"/>
        <w:jc w:val="right"/>
      </w:pPr>
    </w:p>
    <w:p w:rsidR="00587670" w:rsidRPr="00587670" w:rsidRDefault="00587670" w:rsidP="00C22A51">
      <w:pPr>
        <w:pStyle w:val="NoSpacing"/>
        <w:jc w:val="center"/>
        <w:rPr>
          <w:sz w:val="26"/>
          <w:szCs w:val="26"/>
        </w:rPr>
      </w:pPr>
      <w:r w:rsidRPr="00587670">
        <w:rPr>
          <w:sz w:val="26"/>
          <w:szCs w:val="26"/>
        </w:rPr>
        <w:t>SENTRY AND N</w:t>
      </w:r>
      <w:r>
        <w:rPr>
          <w:sz w:val="26"/>
          <w:szCs w:val="26"/>
        </w:rPr>
        <w:t>A</w:t>
      </w:r>
      <w:r w:rsidRPr="00587670">
        <w:rPr>
          <w:sz w:val="26"/>
          <w:szCs w:val="26"/>
        </w:rPr>
        <w:t>IM OFFER COMMIT TO QUIT TERM LIFE INSURANCE FOR SMOKERS</w:t>
      </w:r>
    </w:p>
    <w:p w:rsidR="00587670" w:rsidRPr="00587670" w:rsidRDefault="00587670" w:rsidP="00C22A51">
      <w:pPr>
        <w:pStyle w:val="NoSpacing"/>
        <w:jc w:val="center"/>
        <w:rPr>
          <w:sz w:val="24"/>
          <w:szCs w:val="24"/>
        </w:rPr>
      </w:pPr>
      <w:r>
        <w:rPr>
          <w:sz w:val="24"/>
          <w:szCs w:val="24"/>
        </w:rPr>
        <w:t>New product provides incentive for cigarette smokers to quit</w:t>
      </w:r>
    </w:p>
    <w:p w:rsidR="00587670" w:rsidRPr="00FD7A67" w:rsidRDefault="00587670" w:rsidP="00C22A51">
      <w:pPr>
        <w:pStyle w:val="NoSpacing"/>
        <w:jc w:val="center"/>
        <w:rPr>
          <w:sz w:val="20"/>
          <w:szCs w:val="20"/>
        </w:rPr>
      </w:pPr>
    </w:p>
    <w:p w:rsidR="001C43F5" w:rsidRDefault="00C23F17" w:rsidP="00C23F17">
      <w:pPr>
        <w:pStyle w:val="NormalWeb"/>
        <w:shd w:val="clear" w:color="auto" w:fill="FFFFFF"/>
        <w:rPr>
          <w:rFonts w:asciiTheme="minorHAnsi" w:hAnsiTheme="minorHAnsi"/>
          <w:sz w:val="22"/>
          <w:szCs w:val="22"/>
        </w:rPr>
      </w:pPr>
      <w:r w:rsidRPr="00A94120">
        <w:rPr>
          <w:rFonts w:asciiTheme="minorHAnsi" w:hAnsiTheme="minorHAnsi"/>
          <w:sz w:val="22"/>
          <w:szCs w:val="22"/>
        </w:rPr>
        <w:t xml:space="preserve">Stevens Point, WI – Sentry </w:t>
      </w:r>
      <w:r w:rsidR="00C775D1">
        <w:rPr>
          <w:rFonts w:asciiTheme="minorHAnsi" w:hAnsiTheme="minorHAnsi"/>
          <w:sz w:val="22"/>
          <w:szCs w:val="22"/>
        </w:rPr>
        <w:t xml:space="preserve">Life </w:t>
      </w:r>
      <w:r w:rsidRPr="00A94120">
        <w:rPr>
          <w:rFonts w:asciiTheme="minorHAnsi" w:hAnsiTheme="minorHAnsi"/>
          <w:sz w:val="22"/>
          <w:szCs w:val="22"/>
        </w:rPr>
        <w:t xml:space="preserve">Insurance </w:t>
      </w:r>
      <w:r w:rsidR="00C775D1">
        <w:rPr>
          <w:rFonts w:asciiTheme="minorHAnsi" w:hAnsiTheme="minorHAnsi"/>
          <w:sz w:val="22"/>
          <w:szCs w:val="22"/>
        </w:rPr>
        <w:t xml:space="preserve">Company </w:t>
      </w:r>
      <w:r w:rsidR="001C43F5" w:rsidRPr="00A94120">
        <w:rPr>
          <w:rFonts w:asciiTheme="minorHAnsi" w:hAnsiTheme="minorHAnsi"/>
          <w:sz w:val="22"/>
          <w:szCs w:val="22"/>
        </w:rPr>
        <w:t xml:space="preserve">and the National Association of Insurance Marketers (NAIM) </w:t>
      </w:r>
      <w:r w:rsidR="00BC067F" w:rsidRPr="00A94120">
        <w:rPr>
          <w:rFonts w:asciiTheme="minorHAnsi" w:hAnsiTheme="minorHAnsi"/>
          <w:sz w:val="22"/>
          <w:szCs w:val="22"/>
        </w:rPr>
        <w:t xml:space="preserve">announced </w:t>
      </w:r>
      <w:r w:rsidR="00187A79" w:rsidRPr="00A94120">
        <w:rPr>
          <w:rFonts w:asciiTheme="minorHAnsi" w:hAnsiTheme="minorHAnsi"/>
          <w:sz w:val="22"/>
          <w:szCs w:val="22"/>
        </w:rPr>
        <w:t xml:space="preserve">today </w:t>
      </w:r>
      <w:r w:rsidR="001C43F5" w:rsidRPr="00A94120">
        <w:rPr>
          <w:rFonts w:asciiTheme="minorHAnsi" w:hAnsiTheme="minorHAnsi"/>
          <w:sz w:val="22"/>
          <w:szCs w:val="22"/>
        </w:rPr>
        <w:t xml:space="preserve">a </w:t>
      </w:r>
      <w:r w:rsidR="00A94120">
        <w:rPr>
          <w:rFonts w:asciiTheme="minorHAnsi" w:hAnsiTheme="minorHAnsi"/>
          <w:sz w:val="22"/>
          <w:szCs w:val="22"/>
        </w:rPr>
        <w:t xml:space="preserve">joint </w:t>
      </w:r>
      <w:r w:rsidR="001C43F5" w:rsidRPr="00A94120">
        <w:rPr>
          <w:rFonts w:asciiTheme="minorHAnsi" w:hAnsiTheme="minorHAnsi"/>
          <w:sz w:val="22"/>
          <w:szCs w:val="22"/>
        </w:rPr>
        <w:t xml:space="preserve">marketing agreement to </w:t>
      </w:r>
      <w:r w:rsidR="002276FB">
        <w:rPr>
          <w:rFonts w:asciiTheme="minorHAnsi" w:hAnsiTheme="minorHAnsi"/>
          <w:sz w:val="22"/>
          <w:szCs w:val="22"/>
        </w:rPr>
        <w:t>offer</w:t>
      </w:r>
      <w:r w:rsidR="00105035">
        <w:rPr>
          <w:rFonts w:asciiTheme="minorHAnsi" w:hAnsiTheme="minorHAnsi"/>
          <w:sz w:val="22"/>
          <w:szCs w:val="22"/>
        </w:rPr>
        <w:t xml:space="preserve"> Commit to Quit,</w:t>
      </w:r>
      <w:r w:rsidR="001C43F5" w:rsidRPr="00A94120">
        <w:rPr>
          <w:rFonts w:asciiTheme="minorHAnsi" w:hAnsiTheme="minorHAnsi"/>
          <w:sz w:val="22"/>
          <w:szCs w:val="22"/>
        </w:rPr>
        <w:t xml:space="preserve"> a new </w:t>
      </w:r>
      <w:r w:rsidR="00ED7F6A">
        <w:rPr>
          <w:rFonts w:asciiTheme="minorHAnsi" w:hAnsiTheme="minorHAnsi"/>
          <w:sz w:val="22"/>
          <w:szCs w:val="22"/>
        </w:rPr>
        <w:t xml:space="preserve">term </w:t>
      </w:r>
      <w:r w:rsidR="001C43F5" w:rsidRPr="00A94120">
        <w:rPr>
          <w:rFonts w:asciiTheme="minorHAnsi" w:hAnsiTheme="minorHAnsi"/>
          <w:sz w:val="22"/>
          <w:szCs w:val="22"/>
        </w:rPr>
        <w:t xml:space="preserve">life insurance product </w:t>
      </w:r>
      <w:r w:rsidR="002276FB">
        <w:rPr>
          <w:rFonts w:asciiTheme="minorHAnsi" w:hAnsiTheme="minorHAnsi"/>
          <w:sz w:val="22"/>
          <w:szCs w:val="22"/>
        </w:rPr>
        <w:t xml:space="preserve">designed specifically </w:t>
      </w:r>
      <w:r w:rsidR="001C43F5" w:rsidRPr="00A94120">
        <w:rPr>
          <w:rFonts w:asciiTheme="minorHAnsi" w:hAnsiTheme="minorHAnsi"/>
          <w:sz w:val="22"/>
          <w:szCs w:val="22"/>
        </w:rPr>
        <w:t>for cigarette</w:t>
      </w:r>
      <w:r w:rsidR="000A7416">
        <w:rPr>
          <w:rFonts w:asciiTheme="minorHAnsi" w:hAnsiTheme="minorHAnsi"/>
          <w:sz w:val="22"/>
          <w:szCs w:val="22"/>
        </w:rPr>
        <w:t xml:space="preserve"> smokers who want to</w:t>
      </w:r>
      <w:r w:rsidR="001C43F5" w:rsidRPr="00A94120">
        <w:rPr>
          <w:rFonts w:asciiTheme="minorHAnsi" w:hAnsiTheme="minorHAnsi"/>
          <w:sz w:val="22"/>
          <w:szCs w:val="22"/>
        </w:rPr>
        <w:t xml:space="preserve"> live smoke-free.</w:t>
      </w:r>
    </w:p>
    <w:p w:rsidR="00C775D1" w:rsidRDefault="00C775D1" w:rsidP="00C23F17">
      <w:pPr>
        <w:pStyle w:val="NormalWeb"/>
        <w:shd w:val="clear" w:color="auto" w:fill="FFFFFF"/>
        <w:rPr>
          <w:rFonts w:asciiTheme="minorHAnsi" w:hAnsiTheme="minorHAnsi"/>
          <w:sz w:val="22"/>
          <w:szCs w:val="22"/>
        </w:rPr>
      </w:pPr>
    </w:p>
    <w:p w:rsidR="003A46DA" w:rsidRPr="00B234E9" w:rsidRDefault="003A46DA" w:rsidP="00C23F17">
      <w:pPr>
        <w:pStyle w:val="NormalWeb"/>
        <w:shd w:val="clear" w:color="auto" w:fill="FFFFFF"/>
        <w:rPr>
          <w:rFonts w:asciiTheme="minorHAnsi" w:hAnsiTheme="minorHAnsi"/>
          <w:sz w:val="22"/>
          <w:szCs w:val="22"/>
        </w:rPr>
      </w:pPr>
      <w:r w:rsidRPr="00B234E9">
        <w:rPr>
          <w:rFonts w:asciiTheme="minorHAnsi" w:hAnsiTheme="minorHAnsi"/>
          <w:sz w:val="22"/>
          <w:szCs w:val="22"/>
        </w:rPr>
        <w:t>“Commit to Quit</w:t>
      </w:r>
      <w:r w:rsidR="002A393A">
        <w:rPr>
          <w:rFonts w:asciiTheme="minorHAnsi" w:hAnsiTheme="minorHAnsi"/>
          <w:sz w:val="22"/>
          <w:szCs w:val="22"/>
        </w:rPr>
        <w:t>’s</w:t>
      </w:r>
      <w:r w:rsidRPr="00B234E9">
        <w:rPr>
          <w:rFonts w:asciiTheme="minorHAnsi" w:hAnsiTheme="minorHAnsi"/>
          <w:sz w:val="22"/>
          <w:szCs w:val="22"/>
        </w:rPr>
        <w:t xml:space="preserve"> premiums are lower than</w:t>
      </w:r>
      <w:r w:rsidR="00C120C2" w:rsidRPr="00B234E9">
        <w:rPr>
          <w:rFonts w:asciiTheme="minorHAnsi" w:hAnsiTheme="minorHAnsi"/>
          <w:sz w:val="22"/>
          <w:szCs w:val="22"/>
        </w:rPr>
        <w:t xml:space="preserve"> those of</w:t>
      </w:r>
      <w:r w:rsidRPr="00B234E9">
        <w:rPr>
          <w:rFonts w:asciiTheme="minorHAnsi" w:hAnsiTheme="minorHAnsi"/>
          <w:sz w:val="22"/>
          <w:szCs w:val="22"/>
        </w:rPr>
        <w:t xml:space="preserve"> most </w:t>
      </w:r>
      <w:r w:rsidR="002A393A">
        <w:rPr>
          <w:rFonts w:asciiTheme="minorHAnsi" w:hAnsiTheme="minorHAnsi"/>
          <w:sz w:val="22"/>
          <w:szCs w:val="22"/>
        </w:rPr>
        <w:t xml:space="preserve">policies for </w:t>
      </w:r>
      <w:r w:rsidR="00B234E9" w:rsidRPr="00B234E9">
        <w:rPr>
          <w:rFonts w:asciiTheme="minorHAnsi" w:hAnsiTheme="minorHAnsi"/>
          <w:sz w:val="22"/>
          <w:szCs w:val="22"/>
        </w:rPr>
        <w:t>tobacco user</w:t>
      </w:r>
      <w:r w:rsidR="002A393A">
        <w:rPr>
          <w:rFonts w:asciiTheme="minorHAnsi" w:hAnsiTheme="minorHAnsi"/>
          <w:sz w:val="22"/>
          <w:szCs w:val="22"/>
        </w:rPr>
        <w:t>s</w:t>
      </w:r>
      <w:r w:rsidRPr="00B234E9">
        <w:rPr>
          <w:rFonts w:asciiTheme="minorHAnsi" w:hAnsiTheme="minorHAnsi"/>
          <w:sz w:val="22"/>
          <w:szCs w:val="22"/>
        </w:rPr>
        <w:t xml:space="preserve">, but that’s only part of what makes </w:t>
      </w:r>
      <w:r w:rsidR="002276FB" w:rsidRPr="00B234E9">
        <w:rPr>
          <w:rFonts w:asciiTheme="minorHAnsi" w:hAnsiTheme="minorHAnsi"/>
          <w:sz w:val="22"/>
          <w:szCs w:val="22"/>
        </w:rPr>
        <w:t xml:space="preserve">it </w:t>
      </w:r>
      <w:r w:rsidRPr="00B234E9">
        <w:rPr>
          <w:rFonts w:asciiTheme="minorHAnsi" w:hAnsiTheme="minorHAnsi"/>
          <w:sz w:val="22"/>
          <w:szCs w:val="22"/>
        </w:rPr>
        <w:t xml:space="preserve">different,” says Steve Knez, </w:t>
      </w:r>
      <w:r w:rsidR="009808FD" w:rsidRPr="00B234E9">
        <w:rPr>
          <w:rFonts w:asciiTheme="minorHAnsi" w:hAnsiTheme="minorHAnsi"/>
          <w:sz w:val="22"/>
          <w:szCs w:val="22"/>
        </w:rPr>
        <w:t xml:space="preserve">Senior Director </w:t>
      </w:r>
      <w:r w:rsidRPr="00B234E9">
        <w:rPr>
          <w:rFonts w:asciiTheme="minorHAnsi" w:hAnsiTheme="minorHAnsi"/>
          <w:sz w:val="22"/>
          <w:szCs w:val="22"/>
        </w:rPr>
        <w:t xml:space="preserve">of </w:t>
      </w:r>
      <w:r w:rsidR="009808FD" w:rsidRPr="00B234E9">
        <w:rPr>
          <w:rFonts w:asciiTheme="minorHAnsi" w:hAnsiTheme="minorHAnsi"/>
          <w:sz w:val="22"/>
          <w:szCs w:val="22"/>
        </w:rPr>
        <w:t xml:space="preserve">Individual Life </w:t>
      </w:r>
      <w:r w:rsidRPr="00B234E9">
        <w:rPr>
          <w:rFonts w:asciiTheme="minorHAnsi" w:hAnsiTheme="minorHAnsi"/>
          <w:sz w:val="22"/>
          <w:szCs w:val="22"/>
        </w:rPr>
        <w:t xml:space="preserve">and </w:t>
      </w:r>
      <w:r w:rsidR="009808FD" w:rsidRPr="00B234E9">
        <w:rPr>
          <w:rFonts w:asciiTheme="minorHAnsi" w:hAnsiTheme="minorHAnsi"/>
          <w:sz w:val="22"/>
          <w:szCs w:val="22"/>
        </w:rPr>
        <w:t xml:space="preserve">Annuities </w:t>
      </w:r>
      <w:r w:rsidRPr="00B234E9">
        <w:rPr>
          <w:rFonts w:asciiTheme="minorHAnsi" w:hAnsiTheme="minorHAnsi"/>
          <w:sz w:val="22"/>
          <w:szCs w:val="22"/>
        </w:rPr>
        <w:t>at Sentry Insurance. “It is structured to provide real incentives to quit smoking.”</w:t>
      </w:r>
    </w:p>
    <w:p w:rsidR="003A46DA" w:rsidRDefault="003A46DA" w:rsidP="00C23F17">
      <w:pPr>
        <w:pStyle w:val="NormalWeb"/>
        <w:shd w:val="clear" w:color="auto" w:fill="FFFFFF"/>
        <w:rPr>
          <w:rFonts w:asciiTheme="minorHAnsi" w:hAnsiTheme="minorHAnsi"/>
          <w:sz w:val="22"/>
          <w:szCs w:val="22"/>
        </w:rPr>
      </w:pPr>
    </w:p>
    <w:p w:rsidR="00105035" w:rsidRPr="00B234E9" w:rsidRDefault="00415A13" w:rsidP="00587670">
      <w:pPr>
        <w:pStyle w:val="NormalWeb"/>
        <w:shd w:val="clear" w:color="auto" w:fill="FFFFFF"/>
        <w:rPr>
          <w:rFonts w:asciiTheme="minorHAnsi" w:hAnsiTheme="minorHAnsi"/>
          <w:sz w:val="22"/>
          <w:szCs w:val="22"/>
        </w:rPr>
      </w:pPr>
      <w:r w:rsidRPr="00B234E9">
        <w:rPr>
          <w:rFonts w:asciiTheme="minorHAnsi" w:hAnsiTheme="minorHAnsi"/>
          <w:sz w:val="22"/>
          <w:szCs w:val="22"/>
        </w:rPr>
        <w:t>The premiums of t</w:t>
      </w:r>
      <w:r w:rsidR="000F6AE4" w:rsidRPr="00B234E9">
        <w:rPr>
          <w:rFonts w:asciiTheme="minorHAnsi" w:hAnsiTheme="minorHAnsi"/>
          <w:sz w:val="22"/>
          <w:szCs w:val="22"/>
        </w:rPr>
        <w:t>raditional</w:t>
      </w:r>
      <w:r w:rsidR="0087420D" w:rsidRPr="00B234E9">
        <w:rPr>
          <w:rFonts w:asciiTheme="minorHAnsi" w:hAnsiTheme="minorHAnsi"/>
          <w:sz w:val="22"/>
          <w:szCs w:val="22"/>
        </w:rPr>
        <w:t xml:space="preserve"> </w:t>
      </w:r>
      <w:r w:rsidR="00C120C2" w:rsidRPr="00B234E9">
        <w:rPr>
          <w:rFonts w:asciiTheme="minorHAnsi" w:hAnsiTheme="minorHAnsi"/>
          <w:sz w:val="22"/>
          <w:szCs w:val="22"/>
        </w:rPr>
        <w:t>smokers’</w:t>
      </w:r>
      <w:r w:rsidR="0087420D" w:rsidRPr="00B234E9">
        <w:rPr>
          <w:rFonts w:asciiTheme="minorHAnsi" w:hAnsiTheme="minorHAnsi"/>
          <w:sz w:val="22"/>
          <w:szCs w:val="22"/>
        </w:rPr>
        <w:t xml:space="preserve"> </w:t>
      </w:r>
      <w:r w:rsidR="00C120C2" w:rsidRPr="00B234E9">
        <w:rPr>
          <w:rFonts w:asciiTheme="minorHAnsi" w:hAnsiTheme="minorHAnsi"/>
          <w:sz w:val="22"/>
          <w:szCs w:val="22"/>
        </w:rPr>
        <w:t xml:space="preserve">policies </w:t>
      </w:r>
      <w:r w:rsidR="00B234E9" w:rsidRPr="00B234E9">
        <w:rPr>
          <w:rFonts w:asciiTheme="minorHAnsi" w:hAnsiTheme="minorHAnsi"/>
          <w:sz w:val="22"/>
          <w:szCs w:val="22"/>
        </w:rPr>
        <w:t xml:space="preserve">are </w:t>
      </w:r>
      <w:r w:rsidR="00105035" w:rsidRPr="00B234E9">
        <w:rPr>
          <w:rFonts w:asciiTheme="minorHAnsi" w:hAnsiTheme="minorHAnsi"/>
          <w:sz w:val="22"/>
          <w:szCs w:val="22"/>
        </w:rPr>
        <w:t xml:space="preserve">typically </w:t>
      </w:r>
      <w:r w:rsidR="002A393A">
        <w:rPr>
          <w:rFonts w:asciiTheme="minorHAnsi" w:hAnsiTheme="minorHAnsi"/>
          <w:sz w:val="22"/>
          <w:szCs w:val="22"/>
        </w:rPr>
        <w:t xml:space="preserve">more than </w:t>
      </w:r>
      <w:r w:rsidR="00B234E9" w:rsidRPr="00B234E9">
        <w:rPr>
          <w:rFonts w:asciiTheme="minorHAnsi" w:hAnsiTheme="minorHAnsi"/>
          <w:sz w:val="22"/>
          <w:szCs w:val="22"/>
        </w:rPr>
        <w:t>twice those of non-smoker premiums.</w:t>
      </w:r>
      <w:r w:rsidR="0087420D" w:rsidRPr="00B234E9">
        <w:rPr>
          <w:rFonts w:asciiTheme="minorHAnsi" w:hAnsiTheme="minorHAnsi"/>
          <w:sz w:val="22"/>
          <w:szCs w:val="22"/>
        </w:rPr>
        <w:t xml:space="preserve"> </w:t>
      </w:r>
      <w:r w:rsidR="00105035" w:rsidRPr="00B234E9">
        <w:rPr>
          <w:rFonts w:asciiTheme="minorHAnsi" w:hAnsiTheme="minorHAnsi"/>
          <w:sz w:val="22"/>
          <w:szCs w:val="22"/>
        </w:rPr>
        <w:t xml:space="preserve">Commit to Quit </w:t>
      </w:r>
      <w:r w:rsidRPr="00B234E9">
        <w:rPr>
          <w:rFonts w:asciiTheme="minorHAnsi" w:hAnsiTheme="minorHAnsi"/>
          <w:sz w:val="22"/>
          <w:szCs w:val="22"/>
        </w:rPr>
        <w:t xml:space="preserve">offers level premiums </w:t>
      </w:r>
      <w:r w:rsidR="00B234E9" w:rsidRPr="00B234E9">
        <w:rPr>
          <w:rFonts w:asciiTheme="minorHAnsi" w:hAnsiTheme="minorHAnsi"/>
          <w:sz w:val="22"/>
          <w:szCs w:val="22"/>
        </w:rPr>
        <w:t xml:space="preserve">that can be 20% or more below </w:t>
      </w:r>
      <w:r w:rsidR="002A393A">
        <w:rPr>
          <w:rFonts w:asciiTheme="minorHAnsi" w:hAnsiTheme="minorHAnsi"/>
          <w:sz w:val="22"/>
          <w:szCs w:val="22"/>
        </w:rPr>
        <w:t xml:space="preserve">premiums offered by </w:t>
      </w:r>
      <w:r w:rsidR="00B234E9" w:rsidRPr="00B234E9">
        <w:rPr>
          <w:rFonts w:asciiTheme="minorHAnsi" w:hAnsiTheme="minorHAnsi"/>
          <w:sz w:val="22"/>
          <w:szCs w:val="22"/>
        </w:rPr>
        <w:t>other life policies rated for tobacco use.</w:t>
      </w:r>
      <w:r w:rsidR="00587670">
        <w:rPr>
          <w:rFonts w:asciiTheme="minorHAnsi" w:hAnsiTheme="minorHAnsi"/>
          <w:sz w:val="22"/>
          <w:szCs w:val="22"/>
        </w:rPr>
        <w:t xml:space="preserve"> Commit to Quit achieves these lower premiums by reducing the death benefit in latter years if the insured continues to smoke. However, if the insured quits tobacco entirely, no benefit decrease occurs. “</w:t>
      </w:r>
      <w:r w:rsidRPr="00B234E9">
        <w:rPr>
          <w:rFonts w:asciiTheme="minorHAnsi" w:hAnsiTheme="minorHAnsi"/>
          <w:sz w:val="22"/>
          <w:szCs w:val="22"/>
        </w:rPr>
        <w:t>This incentive can be the push a smoker who wants to quit needs,” says Knez.</w:t>
      </w:r>
      <w:r w:rsidR="00C120C2" w:rsidRPr="00B234E9">
        <w:rPr>
          <w:rFonts w:asciiTheme="minorHAnsi" w:hAnsiTheme="minorHAnsi"/>
          <w:sz w:val="22"/>
          <w:szCs w:val="22"/>
        </w:rPr>
        <w:t xml:space="preserve"> </w:t>
      </w:r>
      <w:r w:rsidR="002B3822" w:rsidRPr="00B234E9">
        <w:rPr>
          <w:rFonts w:asciiTheme="minorHAnsi" w:hAnsiTheme="minorHAnsi"/>
          <w:sz w:val="22"/>
          <w:szCs w:val="22"/>
        </w:rPr>
        <w:t>The policy is also convert</w:t>
      </w:r>
      <w:r w:rsidRPr="00B234E9">
        <w:rPr>
          <w:rFonts w:asciiTheme="minorHAnsi" w:hAnsiTheme="minorHAnsi"/>
          <w:sz w:val="22"/>
          <w:szCs w:val="22"/>
        </w:rPr>
        <w:t>i</w:t>
      </w:r>
      <w:r w:rsidR="002B3822" w:rsidRPr="00B234E9">
        <w:rPr>
          <w:rFonts w:asciiTheme="minorHAnsi" w:hAnsiTheme="minorHAnsi"/>
          <w:sz w:val="22"/>
          <w:szCs w:val="22"/>
        </w:rPr>
        <w:t>ble to permanent life insurance without a medical exam.</w:t>
      </w:r>
      <w:r w:rsidR="000A7416" w:rsidRPr="00B234E9">
        <w:rPr>
          <w:rFonts w:asciiTheme="minorHAnsi" w:hAnsiTheme="minorHAnsi"/>
          <w:sz w:val="22"/>
          <w:szCs w:val="22"/>
        </w:rPr>
        <w:t xml:space="preserve"> </w:t>
      </w:r>
    </w:p>
    <w:p w:rsidR="00656BE3" w:rsidRDefault="00656BE3" w:rsidP="00C23F17">
      <w:pPr>
        <w:pStyle w:val="NormalWeb"/>
        <w:shd w:val="clear" w:color="auto" w:fill="FFFFFF"/>
        <w:rPr>
          <w:rFonts w:asciiTheme="minorHAnsi" w:hAnsiTheme="minorHAnsi"/>
          <w:sz w:val="22"/>
          <w:szCs w:val="22"/>
        </w:rPr>
      </w:pPr>
    </w:p>
    <w:p w:rsidR="003E7DB1" w:rsidRDefault="00656BE3" w:rsidP="00C23F17">
      <w:pPr>
        <w:pStyle w:val="NormalWeb"/>
        <w:shd w:val="clear" w:color="auto" w:fill="FFFFFF"/>
        <w:rPr>
          <w:rFonts w:asciiTheme="minorHAnsi" w:hAnsiTheme="minorHAnsi"/>
          <w:sz w:val="22"/>
          <w:szCs w:val="22"/>
        </w:rPr>
      </w:pPr>
      <w:r w:rsidRPr="00B234E9">
        <w:rPr>
          <w:rFonts w:asciiTheme="minorHAnsi" w:hAnsiTheme="minorHAnsi"/>
          <w:sz w:val="22"/>
          <w:szCs w:val="22"/>
        </w:rPr>
        <w:t>The agreement between Sentry and NAIM puts Commit to Quit in a spotlight. “We fe</w:t>
      </w:r>
      <w:r w:rsidR="003A46DA" w:rsidRPr="00B234E9">
        <w:rPr>
          <w:rFonts w:asciiTheme="minorHAnsi" w:hAnsiTheme="minorHAnsi"/>
          <w:sz w:val="22"/>
          <w:szCs w:val="22"/>
        </w:rPr>
        <w:t>e</w:t>
      </w:r>
      <w:r w:rsidRPr="00B234E9">
        <w:rPr>
          <w:rFonts w:asciiTheme="minorHAnsi" w:hAnsiTheme="minorHAnsi"/>
          <w:sz w:val="22"/>
          <w:szCs w:val="22"/>
        </w:rPr>
        <w:t>l a product this different deserve</w:t>
      </w:r>
      <w:r w:rsidR="003A46DA" w:rsidRPr="00B234E9">
        <w:rPr>
          <w:rFonts w:asciiTheme="minorHAnsi" w:hAnsiTheme="minorHAnsi"/>
          <w:sz w:val="22"/>
          <w:szCs w:val="22"/>
        </w:rPr>
        <w:t>s</w:t>
      </w:r>
      <w:r w:rsidRPr="00B234E9">
        <w:rPr>
          <w:rFonts w:asciiTheme="minorHAnsi" w:hAnsiTheme="minorHAnsi"/>
          <w:sz w:val="22"/>
          <w:szCs w:val="22"/>
        </w:rPr>
        <w:t xml:space="preserve"> a high profile launch,” says </w:t>
      </w:r>
      <w:r w:rsidR="002B3822" w:rsidRPr="00B234E9">
        <w:rPr>
          <w:rFonts w:asciiTheme="minorHAnsi" w:hAnsiTheme="minorHAnsi"/>
          <w:sz w:val="22"/>
          <w:szCs w:val="22"/>
        </w:rPr>
        <w:t>Knez</w:t>
      </w:r>
      <w:r w:rsidR="00C2148E">
        <w:rPr>
          <w:rFonts w:asciiTheme="minorHAnsi" w:hAnsiTheme="minorHAnsi"/>
          <w:sz w:val="22"/>
          <w:szCs w:val="22"/>
        </w:rPr>
        <w:t>.</w:t>
      </w:r>
      <w:r w:rsidR="00C2148E" w:rsidRPr="00B234E9">
        <w:rPr>
          <w:rFonts w:asciiTheme="minorHAnsi" w:hAnsiTheme="minorHAnsi"/>
          <w:sz w:val="22"/>
          <w:szCs w:val="22"/>
        </w:rPr>
        <w:t xml:space="preserve"> </w:t>
      </w:r>
      <w:r w:rsidRPr="00B234E9">
        <w:rPr>
          <w:rFonts w:asciiTheme="minorHAnsi" w:hAnsiTheme="minorHAnsi"/>
          <w:sz w:val="22"/>
          <w:szCs w:val="22"/>
        </w:rPr>
        <w:t>“This cooperative effort combines Sentry’s insurance expertise and financial strength with NAIM’s national network of elite insurance agents.</w:t>
      </w:r>
      <w:r w:rsidR="000A7416" w:rsidRPr="00B234E9">
        <w:rPr>
          <w:rFonts w:asciiTheme="minorHAnsi" w:hAnsiTheme="minorHAnsi"/>
          <w:sz w:val="22"/>
          <w:szCs w:val="22"/>
        </w:rPr>
        <w:t>”</w:t>
      </w:r>
      <w:r w:rsidR="003E7DB1" w:rsidRPr="00B234E9">
        <w:rPr>
          <w:rFonts w:asciiTheme="minorHAnsi" w:hAnsiTheme="minorHAnsi"/>
          <w:sz w:val="22"/>
          <w:szCs w:val="22"/>
        </w:rPr>
        <w:t xml:space="preserve"> </w:t>
      </w:r>
      <w:r w:rsidRPr="00B234E9">
        <w:rPr>
          <w:rFonts w:asciiTheme="minorHAnsi" w:hAnsiTheme="minorHAnsi"/>
          <w:sz w:val="22"/>
          <w:szCs w:val="22"/>
        </w:rPr>
        <w:t>Sentry will m</w:t>
      </w:r>
      <w:r w:rsidR="003E7DB1" w:rsidRPr="00B234E9">
        <w:rPr>
          <w:rFonts w:asciiTheme="minorHAnsi" w:hAnsiTheme="minorHAnsi"/>
          <w:sz w:val="22"/>
          <w:szCs w:val="22"/>
        </w:rPr>
        <w:t>anage administration and claims.</w:t>
      </w:r>
    </w:p>
    <w:p w:rsidR="00F42493" w:rsidRDefault="00587670" w:rsidP="00587670">
      <w:pPr>
        <w:pStyle w:val="NormalWeb"/>
        <w:shd w:val="clear" w:color="auto" w:fill="FFFFFF"/>
        <w:rPr>
          <w:rFonts w:asciiTheme="minorHAnsi" w:hAnsiTheme="minorHAnsi"/>
          <w:sz w:val="22"/>
          <w:szCs w:val="22"/>
        </w:rPr>
      </w:pPr>
      <w:r>
        <w:rPr>
          <w:rFonts w:asciiTheme="minorHAnsi" w:hAnsiTheme="minorHAnsi"/>
          <w:sz w:val="22"/>
          <w:szCs w:val="22"/>
        </w:rPr>
        <w:br/>
        <w:t xml:space="preserve">“Family life insurance coverage with smoker premium rates is very expensive, and this often leaves the family underinsured or uninsured due to the very high premiums,” says Rick Stolz, NAIM </w:t>
      </w:r>
      <w:r w:rsidR="009808FD">
        <w:rPr>
          <w:rFonts w:asciiTheme="minorHAnsi" w:hAnsiTheme="minorHAnsi"/>
          <w:sz w:val="22"/>
          <w:szCs w:val="22"/>
        </w:rPr>
        <w:t xml:space="preserve">Chairman </w:t>
      </w:r>
      <w:r>
        <w:rPr>
          <w:rFonts w:asciiTheme="minorHAnsi" w:hAnsiTheme="minorHAnsi"/>
          <w:sz w:val="22"/>
          <w:szCs w:val="22"/>
        </w:rPr>
        <w:t xml:space="preserve">of the </w:t>
      </w:r>
      <w:r w:rsidR="009808FD">
        <w:rPr>
          <w:rFonts w:asciiTheme="minorHAnsi" w:hAnsiTheme="minorHAnsi"/>
          <w:sz w:val="22"/>
          <w:szCs w:val="22"/>
        </w:rPr>
        <w:t xml:space="preserve">Board </w:t>
      </w:r>
      <w:r>
        <w:rPr>
          <w:rFonts w:asciiTheme="minorHAnsi" w:hAnsiTheme="minorHAnsi"/>
          <w:sz w:val="22"/>
          <w:szCs w:val="22"/>
        </w:rPr>
        <w:t xml:space="preserve">and </w:t>
      </w:r>
      <w:r w:rsidR="009808FD">
        <w:rPr>
          <w:rFonts w:asciiTheme="minorHAnsi" w:hAnsiTheme="minorHAnsi"/>
          <w:sz w:val="22"/>
          <w:szCs w:val="22"/>
        </w:rPr>
        <w:t xml:space="preserve">President </w:t>
      </w:r>
      <w:r>
        <w:rPr>
          <w:rFonts w:asciiTheme="minorHAnsi" w:hAnsiTheme="minorHAnsi"/>
          <w:sz w:val="22"/>
          <w:szCs w:val="22"/>
        </w:rPr>
        <w:t>of Diversified Insurance Brokers, Inc. of Norcross, Georgia. “This innovative product, backed by an insurance carrier with an A+ rating, is designed to help insure smokers.”</w:t>
      </w:r>
      <w:r w:rsidRPr="00F42493">
        <w:rPr>
          <w:rFonts w:asciiTheme="minorHAnsi" w:hAnsiTheme="minorHAnsi"/>
          <w:sz w:val="22"/>
          <w:szCs w:val="22"/>
        </w:rPr>
        <w:t xml:space="preserve"> </w:t>
      </w:r>
    </w:p>
    <w:p w:rsidR="000E343A" w:rsidRDefault="000E343A" w:rsidP="00587670">
      <w:pPr>
        <w:pStyle w:val="NormalWeb"/>
        <w:shd w:val="clear" w:color="auto" w:fill="FFFFFF"/>
        <w:rPr>
          <w:rFonts w:asciiTheme="minorHAnsi" w:hAnsiTheme="minorHAnsi"/>
          <w:sz w:val="22"/>
          <w:szCs w:val="22"/>
        </w:rPr>
      </w:pPr>
    </w:p>
    <w:p w:rsidR="000E343A" w:rsidRPr="000E343A" w:rsidRDefault="000E343A" w:rsidP="00587670">
      <w:pPr>
        <w:pStyle w:val="NormalWeb"/>
        <w:shd w:val="clear" w:color="auto" w:fill="FFFFFF"/>
        <w:rPr>
          <w:rFonts w:asciiTheme="minorHAnsi" w:hAnsiTheme="minorHAnsi"/>
          <w:sz w:val="22"/>
          <w:szCs w:val="22"/>
        </w:rPr>
      </w:pPr>
      <w:r w:rsidRPr="000E343A">
        <w:rPr>
          <w:rFonts w:asciiTheme="minorHAnsi" w:hAnsiTheme="minorHAnsi"/>
          <w:sz w:val="22"/>
          <w:szCs w:val="22"/>
        </w:rPr>
        <w:t xml:space="preserve">Locally this unique smoker’s term product is offered by </w:t>
      </w:r>
      <w:r>
        <w:rPr>
          <w:rFonts w:asciiTheme="minorHAnsi" w:hAnsiTheme="minorHAnsi"/>
          <w:color w:val="FF0000"/>
          <w:sz w:val="22"/>
          <w:szCs w:val="22"/>
        </w:rPr>
        <w:t xml:space="preserve">[Agency Name], </w:t>
      </w:r>
      <w:r w:rsidRPr="000E343A">
        <w:rPr>
          <w:rFonts w:asciiTheme="minorHAnsi" w:hAnsiTheme="minorHAnsi"/>
          <w:sz w:val="22"/>
          <w:szCs w:val="22"/>
        </w:rPr>
        <w:t xml:space="preserve">an independent agency offering life insurance products. “Commit to Quit delivers value to a segment of the market which historically has not received much attention,” </w:t>
      </w:r>
      <w:r w:rsidRPr="000E343A">
        <w:rPr>
          <w:rFonts w:asciiTheme="minorHAnsi" w:hAnsiTheme="minorHAnsi"/>
          <w:color w:val="FF0000"/>
          <w:sz w:val="22"/>
          <w:szCs w:val="22"/>
        </w:rPr>
        <w:t xml:space="preserve">[Agent Name] </w:t>
      </w:r>
      <w:r w:rsidRPr="000E343A">
        <w:rPr>
          <w:rFonts w:asciiTheme="minorHAnsi" w:hAnsiTheme="minorHAnsi"/>
          <w:sz w:val="22"/>
          <w:szCs w:val="22"/>
        </w:rPr>
        <w:t>said. “We are excited to be able to provide a product that encourages smokers to quit and lead a healthier lifestyle.</w:t>
      </w:r>
      <w:r>
        <w:rPr>
          <w:rFonts w:asciiTheme="minorHAnsi" w:hAnsiTheme="minorHAnsi"/>
          <w:sz w:val="22"/>
          <w:szCs w:val="22"/>
        </w:rPr>
        <w:t xml:space="preserve"> We believe the more incentive you have to quit tobacco use, the more likely you are to quit.</w:t>
      </w:r>
      <w:r w:rsidRPr="000E343A">
        <w:rPr>
          <w:rFonts w:asciiTheme="minorHAnsi" w:hAnsiTheme="minorHAnsi"/>
          <w:sz w:val="22"/>
          <w:szCs w:val="22"/>
        </w:rPr>
        <w:t>”</w:t>
      </w:r>
    </w:p>
    <w:p w:rsidR="00190CE0" w:rsidRPr="00C02B98" w:rsidRDefault="00190CE0" w:rsidP="00AC5A3A">
      <w:pPr>
        <w:pStyle w:val="NoSpacing"/>
      </w:pPr>
    </w:p>
    <w:p w:rsidR="00AC5A3A" w:rsidRPr="00A94120" w:rsidRDefault="00AC5A3A" w:rsidP="00AC5A3A">
      <w:pPr>
        <w:pStyle w:val="NoSpacing"/>
        <w:rPr>
          <w:b/>
        </w:rPr>
      </w:pPr>
      <w:r w:rsidRPr="00A94120">
        <w:rPr>
          <w:b/>
        </w:rPr>
        <w:t xml:space="preserve">About Sentry </w:t>
      </w:r>
      <w:r w:rsidR="00E91EBC">
        <w:rPr>
          <w:b/>
        </w:rPr>
        <w:t xml:space="preserve">Life </w:t>
      </w:r>
      <w:r w:rsidRPr="00A94120">
        <w:rPr>
          <w:b/>
        </w:rPr>
        <w:t>Insurance</w:t>
      </w:r>
      <w:r w:rsidR="00E91EBC">
        <w:rPr>
          <w:b/>
        </w:rPr>
        <w:t xml:space="preserve"> Company</w:t>
      </w:r>
    </w:p>
    <w:p w:rsidR="00E91EBC" w:rsidRDefault="00C775D1" w:rsidP="00E91EBC">
      <w:pPr>
        <w:pStyle w:val="NoSpacing"/>
        <w:rPr>
          <w:lang w:val="en"/>
        </w:rPr>
      </w:pPr>
      <w:r>
        <w:rPr>
          <w:lang w:val="en"/>
        </w:rPr>
        <w:t xml:space="preserve">Sentry Life Insurance Company is part of Sentry Insurance a Mutual Company. </w:t>
      </w:r>
      <w:r w:rsidR="00E91EBC" w:rsidRPr="00E91EBC">
        <w:rPr>
          <w:lang w:val="en"/>
        </w:rPr>
        <w:t xml:space="preserve">Sentry Insurance is one of the largest and strongest mutual insurance companies in the United States, holding an A+ (superior) rating from A.M. Best. The company and its subsidiaries sell property and casualty insurance, life insurance, annuities and retirement programs for business and individuals throughout the country. Headquartered in Stevens Point, Wisconsin, Sentry employs more than 4,000 associates in 41 states. A complete list of underwriting companies can be found at </w:t>
      </w:r>
      <w:hyperlink r:id="rId11" w:history="1">
        <w:r w:rsidR="00E91EBC" w:rsidRPr="00E91EBC">
          <w:rPr>
            <w:lang w:val="en"/>
          </w:rPr>
          <w:t>www.sentry.com</w:t>
        </w:r>
      </w:hyperlink>
      <w:r w:rsidR="00E91EBC" w:rsidRPr="00E91EBC">
        <w:rPr>
          <w:lang w:val="en"/>
        </w:rPr>
        <w:t>.</w:t>
      </w:r>
    </w:p>
    <w:p w:rsidR="00F760D5" w:rsidRDefault="00F760D5" w:rsidP="00E91EBC">
      <w:pPr>
        <w:pStyle w:val="NoSpacing"/>
        <w:rPr>
          <w:lang w:val="en"/>
        </w:rPr>
      </w:pPr>
    </w:p>
    <w:p w:rsidR="00F760D5" w:rsidRPr="00E91EBC" w:rsidRDefault="00F760D5" w:rsidP="00F760D5">
      <w:pPr>
        <w:pStyle w:val="NoSpacing"/>
        <w:rPr>
          <w:lang w:val="en"/>
        </w:rPr>
      </w:pPr>
      <w:r w:rsidRPr="001674A0">
        <w:rPr>
          <w:lang w:val="en"/>
        </w:rPr>
        <w:t>Individual life insurance, group and individual annuities and group products are issued and administered by Sentry Life Insurance Company, Stevens Point, WI. Policies, coverages, benefits and discounts are not available in New York and in select other states. See policy for complete coverage details.</w:t>
      </w:r>
    </w:p>
    <w:p w:rsidR="00E91EBC" w:rsidRDefault="00E91EBC" w:rsidP="00487804">
      <w:pPr>
        <w:pStyle w:val="NoSpacing"/>
      </w:pPr>
    </w:p>
    <w:p w:rsidR="00E91EBC" w:rsidRPr="00FD7A67" w:rsidRDefault="00E91EBC" w:rsidP="00487804">
      <w:pPr>
        <w:pStyle w:val="NoSpacing"/>
      </w:pPr>
    </w:p>
    <w:p w:rsidR="00AC5A3A" w:rsidRPr="00FD7A67" w:rsidRDefault="00AC5A3A" w:rsidP="00AC5A3A">
      <w:pPr>
        <w:pStyle w:val="NoSpacing"/>
        <w:rPr>
          <w:b/>
        </w:rPr>
      </w:pPr>
      <w:r w:rsidRPr="00FD7A67">
        <w:rPr>
          <w:b/>
        </w:rPr>
        <w:t xml:space="preserve">About </w:t>
      </w:r>
      <w:r w:rsidR="0087420D">
        <w:rPr>
          <w:b/>
        </w:rPr>
        <w:t>NAIM</w:t>
      </w:r>
    </w:p>
    <w:p w:rsidR="00AC5A3A" w:rsidRPr="00355B51" w:rsidRDefault="00D577A8" w:rsidP="005B410F">
      <w:pPr>
        <w:autoSpaceDE w:val="0"/>
        <w:autoSpaceDN w:val="0"/>
        <w:adjustRightInd w:val="0"/>
        <w:spacing w:after="0" w:line="240" w:lineRule="auto"/>
        <w:rPr>
          <w:rFonts w:cs="Calibri"/>
        </w:rPr>
      </w:pPr>
      <w:r w:rsidRPr="00355B51">
        <w:rPr>
          <w:rFonts w:cs="Calibri"/>
        </w:rPr>
        <w:t>NAIM</w:t>
      </w:r>
      <w:r w:rsidR="0087420D" w:rsidRPr="00355B51">
        <w:rPr>
          <w:rFonts w:cs="Calibri"/>
        </w:rPr>
        <w:t xml:space="preserve"> – National Association of Insurance Marketers is</w:t>
      </w:r>
      <w:r w:rsidR="00495191" w:rsidRPr="00355B51">
        <w:rPr>
          <w:rFonts w:cs="Calibri"/>
        </w:rPr>
        <w:t xml:space="preserve"> a nationwide network of experienced independent insurance agents.</w:t>
      </w:r>
      <w:r w:rsidR="00465BB8" w:rsidRPr="00355B51">
        <w:rPr>
          <w:rFonts w:cs="Calibri"/>
        </w:rPr>
        <w:t xml:space="preserve"> NAIM was formed in 1990 by independent life and health insurance distributors to provide its members with strength in numbers. The organization offers special carrier arrangements, access to top contracts, pooled bonuses, priority service relationships, networking opportunities and diverse portfolios.  </w:t>
      </w:r>
    </w:p>
    <w:p w:rsidR="00237A9E" w:rsidRDefault="00237A9E" w:rsidP="004E7AE9">
      <w:pPr>
        <w:pStyle w:val="NoSpacing"/>
        <w:rPr>
          <w:rFonts w:cs="Calibri"/>
        </w:rPr>
      </w:pPr>
    </w:p>
    <w:p w:rsidR="00C02B98" w:rsidRDefault="00C02B98" w:rsidP="004E7AE9">
      <w:pPr>
        <w:pStyle w:val="NoSpacing"/>
        <w:rPr>
          <w:rFonts w:cs="Calibri"/>
        </w:rPr>
      </w:pPr>
    </w:p>
    <w:p w:rsidR="00C02B98" w:rsidRPr="00FD7A67" w:rsidRDefault="00C02B98" w:rsidP="004E7AE9">
      <w:pPr>
        <w:pStyle w:val="NoSpacing"/>
        <w:rPr>
          <w:rFonts w:cs="Calibri"/>
        </w:rPr>
      </w:pPr>
    </w:p>
    <w:p w:rsidR="00237A9E" w:rsidRPr="00FD7A67" w:rsidRDefault="00237A9E" w:rsidP="00237A9E">
      <w:pPr>
        <w:pStyle w:val="NoSpacing"/>
        <w:jc w:val="center"/>
      </w:pPr>
      <w:r w:rsidRPr="00FD7A67">
        <w:rPr>
          <w:rFonts w:cs="Calibri"/>
        </w:rPr>
        <w:t>###</w:t>
      </w:r>
    </w:p>
    <w:sectPr w:rsidR="00237A9E" w:rsidRPr="00FD7A6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E5" w:rsidRDefault="009479E5" w:rsidP="00C22A51">
      <w:pPr>
        <w:spacing w:after="0" w:line="240" w:lineRule="auto"/>
      </w:pPr>
      <w:r>
        <w:separator/>
      </w:r>
    </w:p>
  </w:endnote>
  <w:endnote w:type="continuationSeparator" w:id="0">
    <w:p w:rsidR="009479E5" w:rsidRDefault="009479E5" w:rsidP="00C2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19513"/>
      <w:docPartObj>
        <w:docPartGallery w:val="Page Numbers (Bottom of Page)"/>
        <w:docPartUnique/>
      </w:docPartObj>
    </w:sdtPr>
    <w:sdtEndPr>
      <w:rPr>
        <w:noProof/>
      </w:rPr>
    </w:sdtEndPr>
    <w:sdtContent>
      <w:p w:rsidR="00C120C2" w:rsidRDefault="00C120C2">
        <w:pPr>
          <w:pStyle w:val="Footer"/>
          <w:jc w:val="center"/>
        </w:pPr>
        <w:r>
          <w:t xml:space="preserve">Page </w:t>
        </w:r>
        <w:r>
          <w:fldChar w:fldCharType="begin"/>
        </w:r>
        <w:r>
          <w:instrText xml:space="preserve"> PAGE   \* MERGEFORMAT </w:instrText>
        </w:r>
        <w:r>
          <w:fldChar w:fldCharType="separate"/>
        </w:r>
        <w:r w:rsidR="00D4496A">
          <w:rPr>
            <w:noProof/>
          </w:rPr>
          <w:t>2</w:t>
        </w:r>
        <w:r>
          <w:rPr>
            <w:noProof/>
          </w:rPr>
          <w:fldChar w:fldCharType="end"/>
        </w:r>
        <w:r>
          <w:rPr>
            <w:noProof/>
          </w:rPr>
          <w:t xml:space="preserve"> of 2</w:t>
        </w:r>
      </w:p>
    </w:sdtContent>
  </w:sdt>
  <w:p w:rsidR="00C120C2" w:rsidRDefault="00C120C2" w:rsidP="00C120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E5" w:rsidRDefault="009479E5" w:rsidP="00C22A51">
      <w:pPr>
        <w:spacing w:after="0" w:line="240" w:lineRule="auto"/>
      </w:pPr>
      <w:r>
        <w:separator/>
      </w:r>
    </w:p>
  </w:footnote>
  <w:footnote w:type="continuationSeparator" w:id="0">
    <w:p w:rsidR="009479E5" w:rsidRDefault="009479E5" w:rsidP="00C2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51" w:rsidRPr="009C0110" w:rsidRDefault="00C22A51" w:rsidP="00C120C2">
    <w:pPr>
      <w:pStyle w:val="Heading1"/>
      <w:spacing w:after="240"/>
      <w:rPr>
        <w:color w:val="auto"/>
        <w:sz w:val="24"/>
      </w:rPr>
    </w:pPr>
    <w:r w:rsidRPr="00C22A51">
      <w:rPr>
        <w:color w:val="auto"/>
      </w:rPr>
      <w:t>NEWS RELEASE</w:t>
    </w:r>
    <w:r w:rsidR="009C0110">
      <w:rPr>
        <w:color w:val="auto"/>
      </w:rPr>
      <w:tab/>
    </w:r>
    <w:r w:rsidR="009C0110">
      <w:rPr>
        <w:color w:val="auto"/>
      </w:rPr>
      <w:tab/>
    </w:r>
    <w:r w:rsidR="009C0110">
      <w:rPr>
        <w:color w:val="auto"/>
      </w:rPr>
      <w:tab/>
    </w:r>
    <w:r w:rsidR="009C0110">
      <w:rPr>
        <w:color w:val="auto"/>
      </w:rPr>
      <w:tab/>
    </w:r>
    <w:r w:rsidR="009C0110">
      <w:rPr>
        <w:color w:val="auto"/>
      </w:rPr>
      <w:tab/>
    </w:r>
    <w:r w:rsidR="009C0110">
      <w:rPr>
        <w:color w:val="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B0479"/>
    <w:multiLevelType w:val="hybridMultilevel"/>
    <w:tmpl w:val="7F2096DA"/>
    <w:lvl w:ilvl="0" w:tplc="5564630E">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B745A"/>
    <w:multiLevelType w:val="hybridMultilevel"/>
    <w:tmpl w:val="58182504"/>
    <w:lvl w:ilvl="0" w:tplc="1E028F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51"/>
    <w:rsid w:val="000439EA"/>
    <w:rsid w:val="000A7416"/>
    <w:rsid w:val="000E343A"/>
    <w:rsid w:val="000F6AE4"/>
    <w:rsid w:val="00105035"/>
    <w:rsid w:val="00127E9B"/>
    <w:rsid w:val="00166B7D"/>
    <w:rsid w:val="001674A0"/>
    <w:rsid w:val="00187A79"/>
    <w:rsid w:val="00190CE0"/>
    <w:rsid w:val="001A2444"/>
    <w:rsid w:val="001B3D79"/>
    <w:rsid w:val="001C43F5"/>
    <w:rsid w:val="001C6052"/>
    <w:rsid w:val="001C628D"/>
    <w:rsid w:val="001D4EEE"/>
    <w:rsid w:val="001E393E"/>
    <w:rsid w:val="00205CF5"/>
    <w:rsid w:val="00224DE2"/>
    <w:rsid w:val="002276FB"/>
    <w:rsid w:val="00227F5F"/>
    <w:rsid w:val="0023230E"/>
    <w:rsid w:val="00237A9E"/>
    <w:rsid w:val="0027704B"/>
    <w:rsid w:val="002A393A"/>
    <w:rsid w:val="002B3822"/>
    <w:rsid w:val="002C37D6"/>
    <w:rsid w:val="00300AC1"/>
    <w:rsid w:val="00307BE1"/>
    <w:rsid w:val="00355B51"/>
    <w:rsid w:val="00364676"/>
    <w:rsid w:val="003A46DA"/>
    <w:rsid w:val="003A65DB"/>
    <w:rsid w:val="003E228C"/>
    <w:rsid w:val="003E7DB1"/>
    <w:rsid w:val="00401B3D"/>
    <w:rsid w:val="00407ED4"/>
    <w:rsid w:val="00415A13"/>
    <w:rsid w:val="00426A23"/>
    <w:rsid w:val="00426B7F"/>
    <w:rsid w:val="004364DD"/>
    <w:rsid w:val="004542F6"/>
    <w:rsid w:val="00465BB8"/>
    <w:rsid w:val="00487804"/>
    <w:rsid w:val="00495191"/>
    <w:rsid w:val="004E7AE9"/>
    <w:rsid w:val="00501CB7"/>
    <w:rsid w:val="00532AEB"/>
    <w:rsid w:val="00587670"/>
    <w:rsid w:val="005A02FD"/>
    <w:rsid w:val="005A73B0"/>
    <w:rsid w:val="005B410F"/>
    <w:rsid w:val="00605425"/>
    <w:rsid w:val="00616312"/>
    <w:rsid w:val="00656BE3"/>
    <w:rsid w:val="006741BE"/>
    <w:rsid w:val="006C47C0"/>
    <w:rsid w:val="006C7B09"/>
    <w:rsid w:val="0077638C"/>
    <w:rsid w:val="00803420"/>
    <w:rsid w:val="0087420D"/>
    <w:rsid w:val="00897CBA"/>
    <w:rsid w:val="008E02E3"/>
    <w:rsid w:val="009139ED"/>
    <w:rsid w:val="00930C9F"/>
    <w:rsid w:val="009479E5"/>
    <w:rsid w:val="009503B2"/>
    <w:rsid w:val="00962B90"/>
    <w:rsid w:val="009808FD"/>
    <w:rsid w:val="009C0110"/>
    <w:rsid w:val="009E17BC"/>
    <w:rsid w:val="009F6F31"/>
    <w:rsid w:val="00A23460"/>
    <w:rsid w:val="00A41166"/>
    <w:rsid w:val="00A57253"/>
    <w:rsid w:val="00A94120"/>
    <w:rsid w:val="00AC5A3A"/>
    <w:rsid w:val="00AD42C6"/>
    <w:rsid w:val="00B10301"/>
    <w:rsid w:val="00B234E9"/>
    <w:rsid w:val="00B24754"/>
    <w:rsid w:val="00B26EC5"/>
    <w:rsid w:val="00B95916"/>
    <w:rsid w:val="00BC067F"/>
    <w:rsid w:val="00BE27BE"/>
    <w:rsid w:val="00C02B98"/>
    <w:rsid w:val="00C120C2"/>
    <w:rsid w:val="00C2148E"/>
    <w:rsid w:val="00C22A51"/>
    <w:rsid w:val="00C23F17"/>
    <w:rsid w:val="00C310AF"/>
    <w:rsid w:val="00C36246"/>
    <w:rsid w:val="00C367BB"/>
    <w:rsid w:val="00C52FB5"/>
    <w:rsid w:val="00C63D75"/>
    <w:rsid w:val="00C775D1"/>
    <w:rsid w:val="00C95192"/>
    <w:rsid w:val="00CA0C89"/>
    <w:rsid w:val="00CA5953"/>
    <w:rsid w:val="00CA5DD2"/>
    <w:rsid w:val="00CB4D8E"/>
    <w:rsid w:val="00D2293C"/>
    <w:rsid w:val="00D4496A"/>
    <w:rsid w:val="00D577A8"/>
    <w:rsid w:val="00E47325"/>
    <w:rsid w:val="00E64CD9"/>
    <w:rsid w:val="00E91EBC"/>
    <w:rsid w:val="00EC7407"/>
    <w:rsid w:val="00ED7F6A"/>
    <w:rsid w:val="00F42493"/>
    <w:rsid w:val="00F440E1"/>
    <w:rsid w:val="00F52076"/>
    <w:rsid w:val="00F760D5"/>
    <w:rsid w:val="00F92A0E"/>
    <w:rsid w:val="00FB04FA"/>
    <w:rsid w:val="00FB31B2"/>
    <w:rsid w:val="00FD5692"/>
    <w:rsid w:val="00FD7A67"/>
    <w:rsid w:val="00FE1C57"/>
    <w:rsid w:val="00FF3E7D"/>
    <w:rsid w:val="00FF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4152"/>
  <w15:docId w15:val="{26870BD4-2698-4B49-8637-3A065A69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A51"/>
  </w:style>
  <w:style w:type="paragraph" w:styleId="Footer">
    <w:name w:val="footer"/>
    <w:basedOn w:val="Normal"/>
    <w:link w:val="FooterChar"/>
    <w:uiPriority w:val="99"/>
    <w:unhideWhenUsed/>
    <w:rsid w:val="00C2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A51"/>
  </w:style>
  <w:style w:type="character" w:customStyle="1" w:styleId="Heading1Char">
    <w:name w:val="Heading 1 Char"/>
    <w:basedOn w:val="DefaultParagraphFont"/>
    <w:link w:val="Heading1"/>
    <w:uiPriority w:val="9"/>
    <w:rsid w:val="00C22A5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22A51"/>
    <w:pPr>
      <w:spacing w:after="0" w:line="240" w:lineRule="auto"/>
    </w:pPr>
  </w:style>
  <w:style w:type="character" w:styleId="Hyperlink">
    <w:name w:val="Hyperlink"/>
    <w:basedOn w:val="DefaultParagraphFont"/>
    <w:uiPriority w:val="99"/>
    <w:unhideWhenUsed/>
    <w:rsid w:val="00C22A51"/>
    <w:rPr>
      <w:color w:val="0563C1" w:themeColor="hyperlink"/>
      <w:u w:val="single"/>
    </w:rPr>
  </w:style>
  <w:style w:type="paragraph" w:styleId="NormalWeb">
    <w:name w:val="Normal (Web)"/>
    <w:basedOn w:val="Normal"/>
    <w:uiPriority w:val="99"/>
    <w:unhideWhenUsed/>
    <w:rsid w:val="00C23F1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04"/>
    <w:rPr>
      <w:rFonts w:ascii="Segoe UI" w:hAnsi="Segoe UI" w:cs="Segoe UI"/>
      <w:sz w:val="18"/>
      <w:szCs w:val="18"/>
    </w:rPr>
  </w:style>
  <w:style w:type="paragraph" w:styleId="ListParagraph">
    <w:name w:val="List Paragraph"/>
    <w:basedOn w:val="Normal"/>
    <w:uiPriority w:val="34"/>
    <w:qFormat/>
    <w:rsid w:val="00237A9E"/>
    <w:pPr>
      <w:ind w:left="720"/>
      <w:contextualSpacing/>
    </w:pPr>
  </w:style>
  <w:style w:type="character" w:styleId="CommentReference">
    <w:name w:val="annotation reference"/>
    <w:basedOn w:val="DefaultParagraphFont"/>
    <w:uiPriority w:val="99"/>
    <w:semiHidden/>
    <w:unhideWhenUsed/>
    <w:rsid w:val="00FD7A67"/>
    <w:rPr>
      <w:sz w:val="16"/>
      <w:szCs w:val="16"/>
    </w:rPr>
  </w:style>
  <w:style w:type="paragraph" w:styleId="CommentText">
    <w:name w:val="annotation text"/>
    <w:basedOn w:val="Normal"/>
    <w:link w:val="CommentTextChar"/>
    <w:uiPriority w:val="99"/>
    <w:semiHidden/>
    <w:unhideWhenUsed/>
    <w:rsid w:val="00FD7A67"/>
    <w:pPr>
      <w:spacing w:line="240" w:lineRule="auto"/>
    </w:pPr>
    <w:rPr>
      <w:sz w:val="20"/>
      <w:szCs w:val="20"/>
    </w:rPr>
  </w:style>
  <w:style w:type="character" w:customStyle="1" w:styleId="CommentTextChar">
    <w:name w:val="Comment Text Char"/>
    <w:basedOn w:val="DefaultParagraphFont"/>
    <w:link w:val="CommentText"/>
    <w:uiPriority w:val="99"/>
    <w:semiHidden/>
    <w:rsid w:val="00FD7A67"/>
    <w:rPr>
      <w:sz w:val="20"/>
      <w:szCs w:val="20"/>
    </w:rPr>
  </w:style>
  <w:style w:type="paragraph" w:styleId="CommentSubject">
    <w:name w:val="annotation subject"/>
    <w:basedOn w:val="CommentText"/>
    <w:next w:val="CommentText"/>
    <w:link w:val="CommentSubjectChar"/>
    <w:uiPriority w:val="99"/>
    <w:semiHidden/>
    <w:unhideWhenUsed/>
    <w:rsid w:val="00FD7A67"/>
    <w:rPr>
      <w:b/>
      <w:bCs/>
    </w:rPr>
  </w:style>
  <w:style w:type="character" w:customStyle="1" w:styleId="CommentSubjectChar">
    <w:name w:val="Comment Subject Char"/>
    <w:basedOn w:val="CommentTextChar"/>
    <w:link w:val="CommentSubject"/>
    <w:uiPriority w:val="99"/>
    <w:semiHidden/>
    <w:rsid w:val="00FD7A67"/>
    <w:rPr>
      <w:b/>
      <w:bCs/>
      <w:sz w:val="20"/>
      <w:szCs w:val="20"/>
    </w:rPr>
  </w:style>
  <w:style w:type="character" w:styleId="FollowedHyperlink">
    <w:name w:val="FollowedHyperlink"/>
    <w:basedOn w:val="DefaultParagraphFont"/>
    <w:uiPriority w:val="99"/>
    <w:semiHidden/>
    <w:unhideWhenUsed/>
    <w:rsid w:val="00227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36173">
      <w:bodyDiv w:val="1"/>
      <w:marLeft w:val="0"/>
      <w:marRight w:val="0"/>
      <w:marTop w:val="0"/>
      <w:marBottom w:val="0"/>
      <w:divBdr>
        <w:top w:val="none" w:sz="0" w:space="0" w:color="auto"/>
        <w:left w:val="none" w:sz="0" w:space="0" w:color="auto"/>
        <w:bottom w:val="none" w:sz="0" w:space="0" w:color="auto"/>
        <w:right w:val="none" w:sz="0" w:space="0" w:color="auto"/>
      </w:divBdr>
    </w:div>
    <w:div w:id="21364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tr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coulthurst@sentry.com" TargetMode="External"/><Relationship Id="rId4" Type="http://schemas.openxmlformats.org/officeDocument/2006/relationships/webSettings" Target="webSettings.xml"/><Relationship Id="rId9" Type="http://schemas.openxmlformats.org/officeDocument/2006/relationships/hyperlink" Target="mailto:randy.winter@sent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Randy</dc:creator>
  <cp:lastModifiedBy>Meeks Nicole</cp:lastModifiedBy>
  <cp:revision>2</cp:revision>
  <cp:lastPrinted>2015-08-03T21:20:00Z</cp:lastPrinted>
  <dcterms:created xsi:type="dcterms:W3CDTF">2015-08-12T14:50:00Z</dcterms:created>
  <dcterms:modified xsi:type="dcterms:W3CDTF">2015-08-12T14:50:00Z</dcterms:modified>
</cp:coreProperties>
</file>